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9F71B8" w:rsidRDefault="0071219B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Питања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за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проверу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EC499F" w:rsidRPr="009F71B8" w:rsidRDefault="007D088E" w:rsidP="006228DE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1219B"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9F71B8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6228DE" w:rsidRPr="009F71B8" w:rsidRDefault="006228DE" w:rsidP="006228D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6228DE" w:rsidRPr="009F71B8" w:rsidRDefault="0083012B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Рефрактометрија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Основи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рефрактометрије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3012B" w:rsidRPr="009F71B8" w:rsidRDefault="0083012B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Индекс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Одређивање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индекса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3012B" w:rsidRPr="009F71B8" w:rsidRDefault="0083012B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Од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чега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зависи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индекс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>?</w:t>
      </w:r>
    </w:p>
    <w:p w:rsidR="0083012B" w:rsidRPr="009F71B8" w:rsidRDefault="0083012B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Температурни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коефицијент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индекса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3012B" w:rsidRPr="009F71B8" w:rsidRDefault="005F556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Апсолутни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индекс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Релативни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индекс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5F556C" w:rsidRPr="009F71B8" w:rsidRDefault="005F556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Гранични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угао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Тотална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рефлексија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5F556C" w:rsidRPr="009F71B8" w:rsidRDefault="005F556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Преламање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светлости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из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једне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средине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F71B8">
        <w:rPr>
          <w:rFonts w:ascii="Times New Roman" w:hAnsi="Times New Roman"/>
          <w:sz w:val="24"/>
          <w:szCs w:val="24"/>
        </w:rPr>
        <w:t>другу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Како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се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врши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преламање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течности</w:t>
      </w:r>
      <w:proofErr w:type="spellEnd"/>
      <w:r w:rsidRPr="009F71B8">
        <w:rPr>
          <w:rFonts w:ascii="Times New Roman" w:hAnsi="Times New Roman"/>
          <w:sz w:val="24"/>
          <w:szCs w:val="24"/>
        </w:rPr>
        <w:t>?</w:t>
      </w:r>
    </w:p>
    <w:p w:rsidR="005F556C" w:rsidRPr="009F71B8" w:rsidRDefault="005F556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Врсте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рефрактометара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5F556C" w:rsidRPr="009F71B8" w:rsidRDefault="005F556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Делови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рефрактометра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5F556C" w:rsidRPr="009F71B8" w:rsidRDefault="007A4BDC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Принцип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рефрактомет</w:t>
      </w:r>
      <w:r w:rsidR="005F556C" w:rsidRPr="009F71B8">
        <w:rPr>
          <w:rFonts w:ascii="Times New Roman" w:hAnsi="Times New Roman"/>
          <w:sz w:val="24"/>
          <w:szCs w:val="24"/>
        </w:rPr>
        <w:t>ра</w:t>
      </w:r>
      <w:proofErr w:type="spellEnd"/>
      <w:r w:rsidR="005F556C" w:rsidRPr="009F71B8">
        <w:rPr>
          <w:rFonts w:ascii="Times New Roman" w:hAnsi="Times New Roman"/>
          <w:sz w:val="24"/>
          <w:szCs w:val="24"/>
        </w:rPr>
        <w:t>.</w:t>
      </w:r>
    </w:p>
    <w:p w:rsidR="008B2B81" w:rsidRPr="006D2439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Проточни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F71B8">
        <w:rPr>
          <w:rFonts w:ascii="Times New Roman" w:hAnsi="Times New Roman"/>
          <w:sz w:val="24"/>
          <w:szCs w:val="24"/>
        </w:rPr>
        <w:t>уроњавајући-имерзиони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рефрактометар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6D2439" w:rsidRPr="009F71B8" w:rsidRDefault="006D2439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рефракције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5F556C" w:rsidP="008B2B81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Полариметрија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F71B8">
        <w:rPr>
          <w:rFonts w:ascii="Times New Roman" w:hAnsi="Times New Roman"/>
          <w:sz w:val="24"/>
          <w:szCs w:val="24"/>
        </w:rPr>
        <w:t>Основи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полариметрије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Угао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обртања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равни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поларизоване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светлости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Специфична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ротација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Молска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ротација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Основни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делови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полариметра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9F71B8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Принцип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рада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полариметра</w:t>
      </w:r>
      <w:proofErr w:type="spellEnd"/>
      <w:r w:rsidRPr="009F71B8">
        <w:rPr>
          <w:rFonts w:ascii="Times New Roman" w:hAnsi="Times New Roman"/>
          <w:sz w:val="24"/>
          <w:szCs w:val="24"/>
        </w:rPr>
        <w:t>.</w:t>
      </w:r>
    </w:p>
    <w:p w:rsidR="008B2B81" w:rsidRPr="006D2439" w:rsidRDefault="008B2B81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F71B8">
        <w:rPr>
          <w:rFonts w:ascii="Times New Roman" w:hAnsi="Times New Roman"/>
          <w:sz w:val="24"/>
          <w:szCs w:val="24"/>
        </w:rPr>
        <w:t>Услове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које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треба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обезбедити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пре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мерења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1B8">
        <w:rPr>
          <w:rFonts w:ascii="Times New Roman" w:hAnsi="Times New Roman"/>
          <w:sz w:val="24"/>
          <w:szCs w:val="24"/>
        </w:rPr>
        <w:t>полариметром</w:t>
      </w:r>
      <w:proofErr w:type="spellEnd"/>
      <w:r w:rsidRPr="009F71B8">
        <w:rPr>
          <w:rFonts w:ascii="Times New Roman" w:hAnsi="Times New Roman"/>
          <w:sz w:val="24"/>
          <w:szCs w:val="24"/>
        </w:rPr>
        <w:t xml:space="preserve">. </w:t>
      </w:r>
    </w:p>
    <w:p w:rsidR="006D2439" w:rsidRPr="00481BF9" w:rsidRDefault="006D2439" w:rsidP="00481BF9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Раздвајање рацемске смеше енантиомера.</w:t>
      </w:r>
    </w:p>
    <w:p w:rsidR="00481BF9" w:rsidRPr="00481BF9" w:rsidRDefault="00481BF9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Колориметрија.</w:t>
      </w:r>
    </w:p>
    <w:p w:rsidR="00481BF9" w:rsidRPr="00481BF9" w:rsidRDefault="00481BF9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Услови који се морају испунити да би се нека сусптанца одр</w:t>
      </w:r>
      <w:r w:rsidR="001F77F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>дила колориметријски.</w:t>
      </w:r>
    </w:p>
    <w:p w:rsidR="00481BF9" w:rsidRDefault="00481BF9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Подела колориметријских метода према техници рада.</w:t>
      </w:r>
    </w:p>
    <w:p w:rsidR="00481BF9" w:rsidRPr="00415C33" w:rsidRDefault="00481BF9" w:rsidP="0083012B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колориметријске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титрације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15C33" w:rsidRDefault="00415C33" w:rsidP="00415C33">
      <w:pPr>
        <w:rPr>
          <w:rFonts w:ascii="Times New Roman" w:hAnsi="Times New Roman"/>
          <w:sz w:val="24"/>
          <w:szCs w:val="24"/>
          <w:lang/>
        </w:rPr>
      </w:pPr>
    </w:p>
    <w:p w:rsidR="00415C33" w:rsidRPr="00415C33" w:rsidRDefault="00415C33" w:rsidP="00415C33">
      <w:pPr>
        <w:rPr>
          <w:rFonts w:ascii="Times New Roman" w:hAnsi="Times New Roman"/>
          <w:sz w:val="24"/>
          <w:szCs w:val="24"/>
        </w:rPr>
      </w:pPr>
      <w:proofErr w:type="spellStart"/>
      <w:r w:rsidRPr="00415C33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15C33">
        <w:rPr>
          <w:rFonts w:ascii="Times New Roman" w:hAnsi="Times New Roman"/>
          <w:sz w:val="24"/>
          <w:szCs w:val="24"/>
        </w:rPr>
        <w:t>Једно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од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питања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при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усменом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може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бити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C33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415C3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15C33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415C33">
        <w:rPr>
          <w:rFonts w:ascii="Times New Roman" w:hAnsi="Times New Roman"/>
          <w:sz w:val="24"/>
          <w:szCs w:val="24"/>
        </w:rPr>
        <w:t>.</w:t>
      </w:r>
    </w:p>
    <w:p w:rsidR="00415C33" w:rsidRPr="006D2439" w:rsidRDefault="00415C33" w:rsidP="00415C33">
      <w:pPr>
        <w:pStyle w:val="NoSpacing"/>
        <w:rPr>
          <w:rFonts w:ascii="Times New Roman" w:hAnsi="Times New Roman"/>
          <w:sz w:val="24"/>
          <w:szCs w:val="24"/>
        </w:rPr>
      </w:pPr>
    </w:p>
    <w:sectPr w:rsidR="00415C33" w:rsidRPr="006D2439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C8C"/>
    <w:multiLevelType w:val="hybridMultilevel"/>
    <w:tmpl w:val="68FC16BE"/>
    <w:lvl w:ilvl="0" w:tplc="D582752A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81D5F"/>
    <w:multiLevelType w:val="hybridMultilevel"/>
    <w:tmpl w:val="0E286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903F4"/>
    <w:multiLevelType w:val="hybridMultilevel"/>
    <w:tmpl w:val="8F1238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13FDE"/>
    <w:rsid w:val="00033866"/>
    <w:rsid w:val="00052FD2"/>
    <w:rsid w:val="00071EC7"/>
    <w:rsid w:val="00081A8E"/>
    <w:rsid w:val="000A2BA6"/>
    <w:rsid w:val="000C6222"/>
    <w:rsid w:val="000D33ED"/>
    <w:rsid w:val="0010079C"/>
    <w:rsid w:val="00101CC1"/>
    <w:rsid w:val="00106B03"/>
    <w:rsid w:val="001164BF"/>
    <w:rsid w:val="00135A4F"/>
    <w:rsid w:val="00141E03"/>
    <w:rsid w:val="001532E4"/>
    <w:rsid w:val="001650B5"/>
    <w:rsid w:val="00181BA3"/>
    <w:rsid w:val="00195F66"/>
    <w:rsid w:val="001F379E"/>
    <w:rsid w:val="001F77FC"/>
    <w:rsid w:val="00244581"/>
    <w:rsid w:val="00251CD7"/>
    <w:rsid w:val="0025288E"/>
    <w:rsid w:val="002825E0"/>
    <w:rsid w:val="00290086"/>
    <w:rsid w:val="002B191A"/>
    <w:rsid w:val="002B50A9"/>
    <w:rsid w:val="002B5C0D"/>
    <w:rsid w:val="002E0150"/>
    <w:rsid w:val="00302CB9"/>
    <w:rsid w:val="003123CB"/>
    <w:rsid w:val="00335FCA"/>
    <w:rsid w:val="00357A79"/>
    <w:rsid w:val="00402F6F"/>
    <w:rsid w:val="00415C33"/>
    <w:rsid w:val="00421A57"/>
    <w:rsid w:val="004409F3"/>
    <w:rsid w:val="00476A91"/>
    <w:rsid w:val="00481BF9"/>
    <w:rsid w:val="00485B64"/>
    <w:rsid w:val="00487FF6"/>
    <w:rsid w:val="004A6D52"/>
    <w:rsid w:val="004D39DF"/>
    <w:rsid w:val="00575E09"/>
    <w:rsid w:val="00582E75"/>
    <w:rsid w:val="00587D15"/>
    <w:rsid w:val="005B0529"/>
    <w:rsid w:val="005B6FDD"/>
    <w:rsid w:val="005E7DCF"/>
    <w:rsid w:val="005F556C"/>
    <w:rsid w:val="006228DE"/>
    <w:rsid w:val="006253DA"/>
    <w:rsid w:val="00673400"/>
    <w:rsid w:val="0069145D"/>
    <w:rsid w:val="006B498F"/>
    <w:rsid w:val="006C397E"/>
    <w:rsid w:val="006D2439"/>
    <w:rsid w:val="00700037"/>
    <w:rsid w:val="0071219B"/>
    <w:rsid w:val="0073203D"/>
    <w:rsid w:val="00744394"/>
    <w:rsid w:val="007A4BDC"/>
    <w:rsid w:val="007D088E"/>
    <w:rsid w:val="007E4FFE"/>
    <w:rsid w:val="007F12C1"/>
    <w:rsid w:val="007F61EB"/>
    <w:rsid w:val="00812C42"/>
    <w:rsid w:val="00817F90"/>
    <w:rsid w:val="00822520"/>
    <w:rsid w:val="0082399D"/>
    <w:rsid w:val="0083012B"/>
    <w:rsid w:val="0086729B"/>
    <w:rsid w:val="00893557"/>
    <w:rsid w:val="008B2B81"/>
    <w:rsid w:val="008E2EEB"/>
    <w:rsid w:val="00950B2D"/>
    <w:rsid w:val="00956280"/>
    <w:rsid w:val="00960916"/>
    <w:rsid w:val="00971C48"/>
    <w:rsid w:val="00975DE1"/>
    <w:rsid w:val="009A1D06"/>
    <w:rsid w:val="009B5158"/>
    <w:rsid w:val="009E5BA1"/>
    <w:rsid w:val="009F3881"/>
    <w:rsid w:val="009F71B8"/>
    <w:rsid w:val="00A8436B"/>
    <w:rsid w:val="00A9078B"/>
    <w:rsid w:val="00AE496A"/>
    <w:rsid w:val="00B05A20"/>
    <w:rsid w:val="00B56723"/>
    <w:rsid w:val="00B6290C"/>
    <w:rsid w:val="00B67C89"/>
    <w:rsid w:val="00BA3412"/>
    <w:rsid w:val="00BE4171"/>
    <w:rsid w:val="00C01D79"/>
    <w:rsid w:val="00C2561C"/>
    <w:rsid w:val="00C401C4"/>
    <w:rsid w:val="00C637D0"/>
    <w:rsid w:val="00C876B3"/>
    <w:rsid w:val="00CA14FC"/>
    <w:rsid w:val="00CB6C54"/>
    <w:rsid w:val="00CB7DF3"/>
    <w:rsid w:val="00CD044B"/>
    <w:rsid w:val="00D23A12"/>
    <w:rsid w:val="00D4293F"/>
    <w:rsid w:val="00D72B0B"/>
    <w:rsid w:val="00D75100"/>
    <w:rsid w:val="00D7621D"/>
    <w:rsid w:val="00D93474"/>
    <w:rsid w:val="00DA7B41"/>
    <w:rsid w:val="00DF2D60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70E5E"/>
    <w:rsid w:val="00F81C1B"/>
    <w:rsid w:val="00FB41AE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15C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5</cp:revision>
  <dcterms:created xsi:type="dcterms:W3CDTF">2018-01-21T02:28:00Z</dcterms:created>
  <dcterms:modified xsi:type="dcterms:W3CDTF">2019-01-22T13:13:00Z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